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3613" w:rsidRDefault="00000000">
      <w:pPr>
        <w:pStyle w:val="1"/>
        <w:jc w:val="center"/>
      </w:pPr>
      <w:r>
        <w:t>Согласие на обработку персональных данных</w:t>
      </w:r>
    </w:p>
    <w:p w:rsidR="00EB3613" w:rsidRDefault="00000000">
      <w:pPr>
        <w:spacing w:before="80" w:after="80" w:line="300" w:lineRule="auto"/>
        <w:jc w:val="both"/>
      </w:pPr>
      <w:r>
        <w:rPr>
          <w:i/>
          <w:iCs/>
          <w:color w:val="555555"/>
        </w:rPr>
        <w:t>Настоящее Согласие является самостоятельным документом и оформляется отдельно от иных подтверждений и документов, подписываемых субъектом персональных данных, в соответствии с требованиями статьи 9 Федерального закона от 27.07.2006 № 152-ФЗ «О персональных данных» в редакции, действующей с 1 сентября 2025 года.</w:t>
      </w:r>
    </w:p>
    <w:p w:rsidR="00EB3613" w:rsidRDefault="00000000">
      <w:pPr>
        <w:pStyle w:val="2"/>
      </w:pPr>
      <w:r>
        <w:t>1. Стороны Согласия</w:t>
      </w:r>
    </w:p>
    <w:p w:rsidR="00EB3613" w:rsidRDefault="00000000">
      <w:pPr>
        <w:spacing w:before="80" w:after="80" w:line="300" w:lineRule="auto"/>
        <w:jc w:val="both"/>
      </w:pPr>
      <w:r>
        <w:t>1.1. Я, нижеподписавшийся (-</w:t>
      </w:r>
      <w:proofErr w:type="spellStart"/>
      <w:r>
        <w:t>ая</w:t>
      </w:r>
      <w:proofErr w:type="spellEnd"/>
      <w:r>
        <w:t>) субъект персональных данных (далее — Субъект):</w:t>
      </w:r>
    </w:p>
    <w:p w:rsidR="00EB3613" w:rsidRDefault="00000000">
      <w:pPr>
        <w:spacing w:before="80" w:after="80" w:line="300" w:lineRule="auto"/>
        <w:jc w:val="both"/>
      </w:pPr>
      <w:r>
        <w:t>Фамилия, имя, отчество (при наличии): __________________________________________________________</w:t>
      </w:r>
    </w:p>
    <w:p w:rsidR="00EB3613" w:rsidRDefault="00000000">
      <w:pPr>
        <w:spacing w:before="80" w:after="80" w:line="300" w:lineRule="auto"/>
        <w:jc w:val="both"/>
      </w:pPr>
      <w:r>
        <w:t>Адрес электронной почты: ______________________________________________________________________</w:t>
      </w:r>
    </w:p>
    <w:p w:rsidR="00EB3613" w:rsidRDefault="00000000">
      <w:pPr>
        <w:spacing w:before="80" w:after="80" w:line="300" w:lineRule="auto"/>
        <w:jc w:val="both"/>
      </w:pPr>
      <w:r>
        <w:t>Номер телефона (при указании): _________________________________________________________________</w:t>
      </w:r>
    </w:p>
    <w:p w:rsidR="00EB3613" w:rsidRDefault="00000000">
      <w:pPr>
        <w:spacing w:before="80" w:after="80" w:line="300" w:lineRule="auto"/>
        <w:jc w:val="both"/>
      </w:pPr>
      <w:r>
        <w:rPr>
          <w:i/>
          <w:iCs/>
          <w:color w:val="555555"/>
        </w:rPr>
        <w:t>(Сведения о Субъекте автоматически фиксируются на основании данных, указанных Субъектом в форме обратной связи на Сайте, и сохраняются вместе с настоящим Согласием в информационной системе Оператора.)</w:t>
      </w:r>
    </w:p>
    <w:p w:rsidR="00EB3613" w:rsidRDefault="00000000">
      <w:pPr>
        <w:spacing w:before="80" w:after="80" w:line="300" w:lineRule="auto"/>
        <w:jc w:val="both"/>
      </w:pPr>
      <w:r>
        <w:t>1.2. Даю настоящее Согласие в адрес Оператора:</w:t>
      </w:r>
    </w:p>
    <w:p w:rsidR="00EB3613" w:rsidRDefault="00000000">
      <w:pPr>
        <w:spacing w:before="80" w:after="80" w:line="300" w:lineRule="auto"/>
        <w:jc w:val="both"/>
      </w:pPr>
      <w:r>
        <w:rPr>
          <w:i/>
          <w:iCs/>
          <w:color w:val="1F4E79"/>
        </w:rPr>
        <w:t>Общество с ограниченной ответственностью «Ай Си Эн Икс» (ООО «Ай Си Эн Икс»), ИНН 7720248752, КПП 770501001, ОГРН 1037700169627, адрес: 115035, г. Москва, наб. Садовническая, д. 9, пом. 2/3; номер в Реестре операторов Роскомнадзора: 08-0003391; адрес электронной почты для запросов: info@interaxions.ru.</w:t>
      </w:r>
    </w:p>
    <w:p w:rsidR="00EB3613" w:rsidRDefault="00000000">
      <w:pPr>
        <w:pStyle w:val="2"/>
      </w:pPr>
      <w:r>
        <w:t>2. Цели обработки персональных данных</w:t>
      </w:r>
    </w:p>
    <w:p w:rsidR="00EB3613" w:rsidRDefault="00000000">
      <w:pPr>
        <w:spacing w:before="80" w:after="80" w:line="300" w:lineRule="auto"/>
        <w:jc w:val="both"/>
      </w:pPr>
      <w:r>
        <w:t>Я даю Согласие Оператору на обработку моих персональных данных в следующих целях: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Рассмотрение моего обращения, направленного через форму обратной связи на Сайте, подготовка ответа и обратной коммуникации по указанному мной каналу связи.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Установление и поддержание деловых коммуникаций с Оператором, переговоры по предмету моего обращения, при необходимости — заключение и исполнение договора.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Идентификация Субъекта при последующих обращениях, ведение истории взаимодействия в учётных системах Оператора.</w:t>
      </w:r>
    </w:p>
    <w:p w:rsidR="00EB3613" w:rsidRDefault="00000000">
      <w:pPr>
        <w:pStyle w:val="2"/>
      </w:pPr>
      <w:r>
        <w:t>3. Перечень персональных данных, передача которых охватывается Согласием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Фамилия, имя, отчество (при добровольном указании).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lastRenderedPageBreak/>
        <w:t>Адрес электронной почты.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Номер контактного телефона (при добровольном указании).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Наименование организации, которую я представляю (при добровольном указании).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Должность (при добровольном указании).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Тип запроса (выбор из предложенного списка категорий).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Содержание моего обращения (текст сообщения, прикреплённые файлы — при наличии).</w:t>
      </w:r>
    </w:p>
    <w:p w:rsidR="00EB3613" w:rsidRDefault="00000000">
      <w:pPr>
        <w:spacing w:before="80" w:after="80" w:line="300" w:lineRule="auto"/>
        <w:jc w:val="both"/>
      </w:pPr>
      <w:r>
        <w:rPr>
          <w:i/>
          <w:iCs/>
        </w:rPr>
        <w:t>Согласие не распространяется на специальные категории персональных данных (расовая, национальная принадлежность, политические взгляды, религиозные или философские убеждения, состояние здоровья, интимная жизнь) и биометрические персональные данные.</w:t>
      </w:r>
    </w:p>
    <w:p w:rsidR="00EB3613" w:rsidRDefault="00000000">
      <w:pPr>
        <w:pStyle w:val="2"/>
      </w:pPr>
      <w:r>
        <w:t>4. Перечень действий с персональными данными</w:t>
      </w:r>
    </w:p>
    <w:p w:rsidR="00EB3613" w:rsidRDefault="00000000">
      <w:pPr>
        <w:spacing w:before="80" w:after="80" w:line="300" w:lineRule="auto"/>
        <w:jc w:val="both"/>
      </w:pPr>
      <w:r>
        <w:t>Я даю Согласие на совершение Оператором следующих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 — в пределах, указанных в пункте 5 настоящего Согласия), обезличивание, блокирование, удаление, уничтожение.</w:t>
      </w:r>
    </w:p>
    <w:p w:rsidR="00EB3613" w:rsidRDefault="00000000">
      <w:pPr>
        <w:spacing w:before="80" w:after="80" w:line="300" w:lineRule="auto"/>
        <w:jc w:val="both"/>
      </w:pPr>
      <w:r>
        <w:t>Обработка осуществляется как с использованием средств автоматизации, так и без них (смешанная обработка).</w:t>
      </w:r>
    </w:p>
    <w:p w:rsidR="00EB3613" w:rsidRDefault="00000000">
      <w:pPr>
        <w:pStyle w:val="2"/>
      </w:pPr>
      <w:r>
        <w:t>5. Получатели персональных данных</w:t>
      </w:r>
    </w:p>
    <w:p w:rsidR="00EB3613" w:rsidRDefault="00000000">
      <w:pPr>
        <w:spacing w:before="80" w:after="80" w:line="300" w:lineRule="auto"/>
        <w:jc w:val="both"/>
      </w:pPr>
      <w:r>
        <w:t>Я согласен (-на) на передачу моих персональных данных следующим категориям получателей: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Работники Оператора, в чьи должностные обязанности входит подготовка ответа на моё обращение, ведение переговоров и взаимодействие с клиентами и партнёрами Оператора.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Лица, действующие по поручению Оператора на основании договора, отвечающего требованиям статьи 6 части 3 Федерального закона № 152-ФЗ, в том числе провайдеры услуг хостинга, почтовые сервисы, сервисы веб-аналитики, поставщики антифрод/CRM-решений, сервисы массовых рассылок — все из числа российских юридических лиц с локализацией данных на территории Российской Федерации. Перечень предоставляется по моему запросу.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Государственные органы, органы местного самоуправления — в случаях и в порядке, установленных законодательством Российской Федерации.</w:t>
      </w:r>
    </w:p>
    <w:p w:rsidR="00EB3613" w:rsidRDefault="00000000">
      <w:pPr>
        <w:spacing w:before="80" w:after="80" w:line="300" w:lineRule="auto"/>
        <w:jc w:val="both"/>
      </w:pPr>
      <w:r>
        <w:t>Оператор не осуществляет трансграничную передачу моих персональных данных в рамках настоящего Согласия. В случае возникновения необходимости такой передачи Оператор предварительно уведомляет Роскомнадзор в порядке, установленном статьёй 12 Федерального закона № 152-ФЗ, и испрашивает моё отдельное согласие.</w:t>
      </w:r>
    </w:p>
    <w:p w:rsidR="00EB3613" w:rsidRDefault="00000000">
      <w:pPr>
        <w:pStyle w:val="2"/>
      </w:pPr>
      <w:r>
        <w:lastRenderedPageBreak/>
        <w:t>6. Срок действия Согласия и порядок его отзыва</w:t>
      </w:r>
    </w:p>
    <w:p w:rsidR="00EB3613" w:rsidRDefault="00000000">
      <w:pPr>
        <w:spacing w:before="80" w:after="80" w:line="300" w:lineRule="auto"/>
        <w:jc w:val="both"/>
      </w:pPr>
      <w:r>
        <w:t>6.1. Согласие даётся бессрочно — с момента его подтверждения отметкой соответствующего чекбокса при отправке формы и до отзыва мной Согласия.</w:t>
      </w:r>
    </w:p>
    <w:p w:rsidR="00EB3613" w:rsidRDefault="00000000">
      <w:pPr>
        <w:spacing w:before="80" w:after="80" w:line="300" w:lineRule="auto"/>
        <w:jc w:val="both"/>
      </w:pPr>
      <w:r>
        <w:t>6.2. Я вправе в любой момент отозвать настоящее Согласие путём направления Оператору письменного уведомления одним из способов: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Электронным письмом на единый адрес Оператора info@interaxions.ru с темой «Отзыв согласия на обработку персональных данных», указанием моих ФИО, наименования сайта (icnx.ru или icnxlabs.ru) и контакта, использованного при отправке формы.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Письменным обращением по почтовому адресу Оператора: 115035, г. Москва, наб. Садовническая, д. 9, пом. 2/3.</w:t>
      </w:r>
    </w:p>
    <w:p w:rsidR="00EB3613" w:rsidRDefault="00000000">
      <w:pPr>
        <w:spacing w:before="80" w:after="80" w:line="300" w:lineRule="auto"/>
        <w:jc w:val="both"/>
      </w:pPr>
      <w:r>
        <w:t>6.3. В случае отзыва Согласия Оператор прекращает обработку моих персональных данных и уничтожает их в срок не более 30 (тридцати) календарных дней с момента получения отзыва, если отсутствуют иные правовые основания для обработки, установленные законодательством Российской Федерации.</w:t>
      </w:r>
    </w:p>
    <w:p w:rsidR="00EB3613" w:rsidRDefault="00000000">
      <w:pPr>
        <w:spacing w:before="80" w:after="80" w:line="300" w:lineRule="auto"/>
        <w:jc w:val="both"/>
      </w:pPr>
      <w:r>
        <w:t>6.4. Я уведомлён (-а), что отзыв Согласия не распространяется на обработку, осуществлённую Оператором до момента получения отзыва, а также на случаи, когда обработка моих персональных данных необходима для исполнения обязанностей Оператора, возложенных на него законодательством Российской Федерации.</w:t>
      </w:r>
    </w:p>
    <w:p w:rsidR="00EB3613" w:rsidRDefault="00000000">
      <w:pPr>
        <w:pStyle w:val="2"/>
      </w:pPr>
      <w:r>
        <w:t>7. Подтверждение информированности</w:t>
      </w:r>
    </w:p>
    <w:p w:rsidR="00EB3613" w:rsidRDefault="00000000">
      <w:pPr>
        <w:spacing w:before="80" w:after="80" w:line="300" w:lineRule="auto"/>
        <w:jc w:val="both"/>
      </w:pPr>
      <w:r>
        <w:t>Я подтверждаю, что: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Согласие даётся мной добровольно, в своём интересе и не находясь под влиянием заблуждения, обмана, насилия или угроз.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Я ознакомлен (-а) с Политикой обработки персональных данных Оператора, размещённой на Сайте; мне понятны цели, перечень и порядок обработки моих персональных данных.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Я ознакомлен (-а) с моими правами субъекта персональных данных, установленными статьями 14–17 Федерального закона № 152-ФЗ.</w:t>
      </w:r>
    </w:p>
    <w:p w:rsidR="00EB3613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Я понимаю, что отказ от предоставления Согласия означает невозможность Оператора рассмотреть моё обращение через форму обратной связи; для альтернативной коммуникации я вправе воспользоваться контактными данными Оператора, указанными на странице «Контакты».</w:t>
      </w:r>
    </w:p>
    <w:p w:rsidR="00EB3613" w:rsidRDefault="00000000">
      <w:pPr>
        <w:pStyle w:val="2"/>
      </w:pPr>
      <w:r>
        <w:t>8. Способ подтверждения Согласия</w:t>
      </w:r>
    </w:p>
    <w:p w:rsidR="00EB3613" w:rsidRDefault="00000000">
      <w:pPr>
        <w:spacing w:before="80" w:after="80" w:line="300" w:lineRule="auto"/>
        <w:jc w:val="both"/>
      </w:pPr>
      <w:r>
        <w:t>Подтверждение Согласия осуществляется путём проставления мной отметки в чекбоксе «Я даю согласие на обработку моих персональных данных» под формой обратной связи на Сайте и последующего нажатия кнопки «Отправить запрос». Дата и время подтверждения, IP-адрес и идентификатор сессии фиксируются Оператором в журнале аудита для целей доказывания факта получения Согласия.</w:t>
      </w:r>
    </w:p>
    <w:p w:rsidR="00EB3613" w:rsidRDefault="00000000">
      <w:pPr>
        <w:pStyle w:val="2"/>
      </w:pPr>
      <w:r>
        <w:lastRenderedPageBreak/>
        <w:t>9. Уведомление о новой редакции 152-ФЗ</w:t>
      </w:r>
    </w:p>
    <w:p w:rsidR="00EB3613" w:rsidRDefault="00000000">
      <w:pPr>
        <w:spacing w:before="80" w:after="80" w:line="300" w:lineRule="auto"/>
        <w:jc w:val="both"/>
      </w:pPr>
      <w:r>
        <w:t>Настоящее Согласие оформлено как отдельный документ, не объединённый с пользовательским соглашением, договором или иной публикацией, в соответствии с требованиями статьи 9 Федерального закона № 152-ФЗ в редакции, действующей с 1 сентября 2025 года. Иные согласия (в частности, согласие на получение информационных и рекламных сообщений) оформляются отдельными документами и подтверждаются отдельными чекбоксами.</w:t>
      </w:r>
    </w:p>
    <w:sectPr w:rsidR="00EB3613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3D54" w:rsidRDefault="00E13D54">
      <w:r>
        <w:separator/>
      </w:r>
    </w:p>
  </w:endnote>
  <w:endnote w:type="continuationSeparator" w:id="0">
    <w:p w:rsidR="00E13D54" w:rsidRDefault="00E1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3613" w:rsidRDefault="00000000">
    <w:pPr>
      <w:jc w:val="right"/>
    </w:pPr>
    <w:r>
      <w:rPr>
        <w:color w:val="777777"/>
        <w:sz w:val="18"/>
        <w:szCs w:val="18"/>
      </w:rPr>
      <w:t xml:space="preserve">ICNX / ICNX Labs — Согласие на обработку </w:t>
    </w:r>
    <w:proofErr w:type="spellStart"/>
    <w:r>
      <w:rPr>
        <w:color w:val="777777"/>
        <w:sz w:val="18"/>
        <w:szCs w:val="18"/>
      </w:rPr>
      <w:t>ПДн</w:t>
    </w:r>
    <w:proofErr w:type="spellEnd"/>
    <w:r>
      <w:rPr>
        <w:color w:val="777777"/>
        <w:sz w:val="18"/>
        <w:szCs w:val="18"/>
      </w:rPr>
      <w:t xml:space="preserve"> | стр.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694999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3D54" w:rsidRDefault="00E13D54">
      <w:r>
        <w:separator/>
      </w:r>
    </w:p>
  </w:footnote>
  <w:footnote w:type="continuationSeparator" w:id="0">
    <w:p w:rsidR="00E13D54" w:rsidRDefault="00E13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5EED"/>
    <w:multiLevelType w:val="hybridMultilevel"/>
    <w:tmpl w:val="C8E6B688"/>
    <w:lvl w:ilvl="0" w:tplc="F194542E">
      <w:start w:val="1"/>
      <w:numFmt w:val="bullet"/>
      <w:lvlText w:val="●"/>
      <w:lvlJc w:val="left"/>
      <w:pPr>
        <w:ind w:left="720" w:hanging="360"/>
      </w:pPr>
    </w:lvl>
    <w:lvl w:ilvl="1" w:tplc="D4904F00">
      <w:start w:val="1"/>
      <w:numFmt w:val="bullet"/>
      <w:lvlText w:val="○"/>
      <w:lvlJc w:val="left"/>
      <w:pPr>
        <w:ind w:left="1440" w:hanging="360"/>
      </w:pPr>
    </w:lvl>
    <w:lvl w:ilvl="2" w:tplc="3F364EEE">
      <w:start w:val="1"/>
      <w:numFmt w:val="bullet"/>
      <w:lvlText w:val="■"/>
      <w:lvlJc w:val="left"/>
      <w:pPr>
        <w:ind w:left="2160" w:hanging="360"/>
      </w:pPr>
    </w:lvl>
    <w:lvl w:ilvl="3" w:tplc="84425FDE">
      <w:start w:val="1"/>
      <w:numFmt w:val="bullet"/>
      <w:lvlText w:val="●"/>
      <w:lvlJc w:val="left"/>
      <w:pPr>
        <w:ind w:left="2880" w:hanging="360"/>
      </w:pPr>
    </w:lvl>
    <w:lvl w:ilvl="4" w:tplc="241230DE">
      <w:start w:val="1"/>
      <w:numFmt w:val="bullet"/>
      <w:lvlText w:val="○"/>
      <w:lvlJc w:val="left"/>
      <w:pPr>
        <w:ind w:left="3600" w:hanging="360"/>
      </w:pPr>
    </w:lvl>
    <w:lvl w:ilvl="5" w:tplc="322AECC4">
      <w:start w:val="1"/>
      <w:numFmt w:val="bullet"/>
      <w:lvlText w:val="■"/>
      <w:lvlJc w:val="left"/>
      <w:pPr>
        <w:ind w:left="4320" w:hanging="360"/>
      </w:pPr>
    </w:lvl>
    <w:lvl w:ilvl="6" w:tplc="A3407FFC">
      <w:start w:val="1"/>
      <w:numFmt w:val="bullet"/>
      <w:lvlText w:val="●"/>
      <w:lvlJc w:val="left"/>
      <w:pPr>
        <w:ind w:left="5040" w:hanging="360"/>
      </w:pPr>
    </w:lvl>
    <w:lvl w:ilvl="7" w:tplc="5F2A3D2E">
      <w:start w:val="1"/>
      <w:numFmt w:val="bullet"/>
      <w:lvlText w:val="●"/>
      <w:lvlJc w:val="left"/>
      <w:pPr>
        <w:ind w:left="5760" w:hanging="360"/>
      </w:pPr>
    </w:lvl>
    <w:lvl w:ilvl="8" w:tplc="5D8C4F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E1D795E"/>
    <w:multiLevelType w:val="hybridMultilevel"/>
    <w:tmpl w:val="9CBED670"/>
    <w:lvl w:ilvl="0" w:tplc="4906CF2A">
      <w:start w:val="1"/>
      <w:numFmt w:val="bullet"/>
      <w:lvlText w:val="•"/>
      <w:lvlJc w:val="left"/>
      <w:pPr>
        <w:ind w:left="720" w:hanging="360"/>
      </w:pPr>
    </w:lvl>
    <w:lvl w:ilvl="1" w:tplc="F4C6F0EA">
      <w:numFmt w:val="decimal"/>
      <w:lvlText w:val=""/>
      <w:lvlJc w:val="left"/>
    </w:lvl>
    <w:lvl w:ilvl="2" w:tplc="C3FAE708">
      <w:numFmt w:val="decimal"/>
      <w:lvlText w:val=""/>
      <w:lvlJc w:val="left"/>
    </w:lvl>
    <w:lvl w:ilvl="3" w:tplc="CC1C0580">
      <w:numFmt w:val="decimal"/>
      <w:lvlText w:val=""/>
      <w:lvlJc w:val="left"/>
    </w:lvl>
    <w:lvl w:ilvl="4" w:tplc="50D2FCAC">
      <w:numFmt w:val="decimal"/>
      <w:lvlText w:val=""/>
      <w:lvlJc w:val="left"/>
    </w:lvl>
    <w:lvl w:ilvl="5" w:tplc="1FA45342">
      <w:numFmt w:val="decimal"/>
      <w:lvlText w:val=""/>
      <w:lvlJc w:val="left"/>
    </w:lvl>
    <w:lvl w:ilvl="6" w:tplc="6038DBEA">
      <w:numFmt w:val="decimal"/>
      <w:lvlText w:val=""/>
      <w:lvlJc w:val="left"/>
    </w:lvl>
    <w:lvl w:ilvl="7" w:tplc="344E0228">
      <w:numFmt w:val="decimal"/>
      <w:lvlText w:val=""/>
      <w:lvlJc w:val="left"/>
    </w:lvl>
    <w:lvl w:ilvl="8" w:tplc="0E007ACA">
      <w:numFmt w:val="decimal"/>
      <w:lvlText w:val=""/>
      <w:lvlJc w:val="left"/>
    </w:lvl>
  </w:abstractNum>
  <w:num w:numId="1" w16cid:durableId="1717394581">
    <w:abstractNumId w:val="0"/>
    <w:lvlOverride w:ilvl="0">
      <w:startOverride w:val="1"/>
    </w:lvlOverride>
  </w:num>
  <w:num w:numId="2" w16cid:durableId="13692616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613"/>
    <w:rsid w:val="0016027D"/>
    <w:rsid w:val="00694999"/>
    <w:rsid w:val="00E13D54"/>
    <w:rsid w:val="00EB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452043"/>
  <w15:docId w15:val="{3CF4DB6A-A51E-2642-BDD3-1E35DFE6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00" w:after="240"/>
      <w:outlineLvl w:val="0"/>
    </w:pPr>
    <w:rPr>
      <w:b/>
      <w:bCs/>
      <w:color w:val="1F4E79"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40"/>
      <w:outlineLvl w:val="1"/>
    </w:pPr>
    <w:rPr>
      <w:b/>
      <w:bCs/>
      <w:color w:val="1F4E79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2026-05-27T08:01:00Z</dcterms:created>
  <dcterms:modified xsi:type="dcterms:W3CDTF">2026-10-01T08:51:00Z</dcterms:modified>
</cp:coreProperties>
</file>